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7D" w:rsidRPr="004F2225" w:rsidRDefault="005A7264" w:rsidP="00790C7D">
      <w:pPr>
        <w:jc w:val="center"/>
        <w:rPr>
          <w:rFonts w:ascii="Arial" w:hAnsi="Arial" w:cs="Arial"/>
          <w:b/>
          <w:caps/>
        </w:rPr>
      </w:pPr>
      <w:r w:rsidRPr="005A7264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7274E" wp14:editId="2BBB92EF">
                <wp:simplePos x="0" y="0"/>
                <wp:positionH relativeFrom="column">
                  <wp:posOffset>5005964</wp:posOffset>
                </wp:positionH>
                <wp:positionV relativeFrom="paragraph">
                  <wp:posOffset>-415012</wp:posOffset>
                </wp:positionV>
                <wp:extent cx="1458854" cy="967826"/>
                <wp:effectExtent l="133350" t="209550" r="122555" b="2133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6354">
                          <a:off x="0" y="0"/>
                          <a:ext cx="1458854" cy="96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64" w:rsidRPr="005A7264" w:rsidRDefault="005A7264">
                            <w:pPr>
                              <w:rPr>
                                <w:sz w:val="128"/>
                                <w:szCs w:val="128"/>
                              </w:rPr>
                            </w:pPr>
                            <w:r w:rsidRPr="005A7264">
                              <w:rPr>
                                <w:rFonts w:ascii="Pristina" w:hAnsi="Pristina"/>
                                <w:b/>
                                <w:color w:val="FF0000"/>
                                <w:sz w:val="128"/>
                                <w:szCs w:val="128"/>
                              </w:rPr>
                              <w:t>neu!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4.15pt;margin-top:-32.7pt;width:114.85pt;height:76.2pt;rotation:11975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" stroked="f">
                <v:textbox>
                  <w:txbxContent>
                    <w:p w:rsidR="005A7264" w:rsidRPr="005A7264" w:rsidRDefault="005A7264">
                      <w:pPr>
                        <w:rPr>
                          <w:sz w:val="128"/>
                          <w:szCs w:val="128"/>
                        </w:rPr>
                      </w:pPr>
                      <w:r w:rsidRPr="005A7264">
                        <w:rPr>
                          <w:rFonts w:ascii="Pristina" w:hAnsi="Pristina"/>
                          <w:b/>
                          <w:color w:val="FF0000"/>
                          <w:sz w:val="128"/>
                          <w:szCs w:val="128"/>
                        </w:rPr>
                        <w:t>neu!</w:t>
                      </w:r>
                    </w:p>
                  </w:txbxContent>
                </v:textbox>
              </v:shape>
            </w:pict>
          </mc:Fallback>
        </mc:AlternateContent>
      </w:r>
      <w:r w:rsidR="00790C7D" w:rsidRPr="004F2225">
        <w:rPr>
          <w:rFonts w:ascii="Arial" w:hAnsi="Arial" w:cs="Arial"/>
          <w:b/>
          <w:caps/>
        </w:rPr>
        <w:t>Hygieneregeln</w:t>
      </w:r>
      <w:r w:rsidR="00D72F55">
        <w:rPr>
          <w:rFonts w:ascii="Arial" w:hAnsi="Arial" w:cs="Arial"/>
          <w:b/>
          <w:caps/>
        </w:rPr>
        <w:t xml:space="preserve"> </w:t>
      </w:r>
      <w:r w:rsidR="00790C7D" w:rsidRPr="004F2225">
        <w:rPr>
          <w:rFonts w:ascii="Arial" w:hAnsi="Arial" w:cs="Arial"/>
          <w:b/>
          <w:caps/>
        </w:rPr>
        <w:t>im Studienkolleg Bochum</w:t>
      </w:r>
    </w:p>
    <w:p w:rsidR="005C6487" w:rsidRPr="00D478D5" w:rsidRDefault="00790C7D" w:rsidP="00790C7D">
      <w:pPr>
        <w:jc w:val="center"/>
        <w:rPr>
          <w:rFonts w:ascii="Arial" w:hAnsi="Arial" w:cs="Arial"/>
          <w:b/>
        </w:rPr>
      </w:pPr>
      <w:r w:rsidRPr="004F2225">
        <w:rPr>
          <w:rFonts w:ascii="Arial" w:hAnsi="Arial" w:cs="Arial"/>
          <w:b/>
          <w:caps/>
        </w:rPr>
        <w:t>während der Corona-Pandemie</w:t>
      </w:r>
    </w:p>
    <w:p w:rsidR="00790C7D" w:rsidRDefault="00790C7D" w:rsidP="00790C7D">
      <w:pPr>
        <w:jc w:val="center"/>
        <w:rPr>
          <w:rFonts w:ascii="Arial" w:hAnsi="Arial" w:cs="Arial"/>
          <w:b/>
        </w:rPr>
      </w:pPr>
    </w:p>
    <w:p w:rsidR="00C97B3B" w:rsidRPr="00C97B3B" w:rsidRDefault="00C97B3B" w:rsidP="00790C7D">
      <w:pPr>
        <w:jc w:val="center"/>
        <w:rPr>
          <w:rFonts w:ascii="Arial" w:hAnsi="Arial" w:cs="Arial"/>
          <w:b/>
          <w:sz w:val="11"/>
          <w:szCs w:val="11"/>
        </w:rPr>
      </w:pPr>
    </w:p>
    <w:p w:rsidR="00790C7D" w:rsidRPr="00D478D5" w:rsidRDefault="00790C7D" w:rsidP="002E588A">
      <w:pPr>
        <w:rPr>
          <w:rFonts w:ascii="Arial" w:hAnsi="Arial" w:cs="Arial"/>
        </w:rPr>
      </w:pPr>
      <w:r w:rsidRPr="00D478D5">
        <w:rPr>
          <w:rFonts w:ascii="Arial" w:hAnsi="Arial" w:cs="Arial"/>
        </w:rPr>
        <w:t xml:space="preserve">1. </w:t>
      </w:r>
      <w:r w:rsidR="008C013C" w:rsidRPr="00D478D5">
        <w:rPr>
          <w:rFonts w:ascii="Arial" w:hAnsi="Arial" w:cs="Arial"/>
        </w:rPr>
        <w:t xml:space="preserve"> </w:t>
      </w:r>
      <w:r w:rsidR="00084C5C" w:rsidRPr="00D478D5">
        <w:rPr>
          <w:rFonts w:ascii="Arial" w:hAnsi="Arial" w:cs="Arial"/>
        </w:rPr>
        <w:t xml:space="preserve"> </w:t>
      </w:r>
      <w:r w:rsidRPr="00D478D5">
        <w:rPr>
          <w:rFonts w:ascii="Arial" w:hAnsi="Arial" w:cs="Arial"/>
        </w:rPr>
        <w:t>Betreten Sie das Studienkolleg nur einzeln</w:t>
      </w:r>
      <w:r w:rsidR="002E588A">
        <w:rPr>
          <w:rFonts w:ascii="Arial" w:hAnsi="Arial" w:cs="Arial"/>
        </w:rPr>
        <w:t xml:space="preserve"> im Abstand von ca. 1,5 Metern. </w:t>
      </w:r>
    </w:p>
    <w:p w:rsidR="00790C7D" w:rsidRPr="00D72F55" w:rsidRDefault="00790C7D">
      <w:pPr>
        <w:rPr>
          <w:sz w:val="11"/>
          <w:szCs w:val="11"/>
        </w:rPr>
      </w:pPr>
    </w:p>
    <w:p w:rsidR="00790C7D" w:rsidRPr="00D478D5" w:rsidRDefault="00790C7D" w:rsidP="00790C7D">
      <w:pPr>
        <w:rPr>
          <w:rFonts w:ascii="Arial" w:hAnsi="Arial" w:cs="Arial"/>
        </w:rPr>
      </w:pPr>
      <w:r w:rsidRPr="00D478D5">
        <w:rPr>
          <w:rFonts w:ascii="Arial" w:hAnsi="Arial" w:cs="Arial"/>
        </w:rPr>
        <w:t xml:space="preserve">2. </w:t>
      </w:r>
      <w:r w:rsidR="008C013C" w:rsidRPr="00D478D5">
        <w:rPr>
          <w:rFonts w:ascii="Arial" w:hAnsi="Arial" w:cs="Arial"/>
        </w:rPr>
        <w:t xml:space="preserve"> </w:t>
      </w:r>
      <w:r w:rsidR="00084C5C" w:rsidRPr="00D478D5">
        <w:rPr>
          <w:rFonts w:ascii="Arial" w:hAnsi="Arial" w:cs="Arial"/>
        </w:rPr>
        <w:t xml:space="preserve"> </w:t>
      </w:r>
      <w:r w:rsidRPr="00D478D5">
        <w:rPr>
          <w:rFonts w:ascii="Arial" w:hAnsi="Arial" w:cs="Arial"/>
        </w:rPr>
        <w:t>Desinfizieren Sie Ihre Hände am Eingang.</w:t>
      </w:r>
    </w:p>
    <w:p w:rsidR="00790C7D" w:rsidRPr="00D72F55" w:rsidRDefault="00790C7D" w:rsidP="00790C7D">
      <w:pPr>
        <w:rPr>
          <w:rFonts w:ascii="Arial" w:hAnsi="Arial" w:cs="Arial"/>
          <w:sz w:val="11"/>
          <w:szCs w:val="11"/>
        </w:rPr>
      </w:pPr>
    </w:p>
    <w:p w:rsidR="00D478D5" w:rsidRDefault="00790C7D" w:rsidP="00790C7D">
      <w:pPr>
        <w:rPr>
          <w:rFonts w:ascii="Arial" w:hAnsi="Arial" w:cs="Arial"/>
        </w:rPr>
      </w:pPr>
      <w:r w:rsidRPr="00D478D5">
        <w:rPr>
          <w:rFonts w:ascii="Arial" w:hAnsi="Arial" w:cs="Arial"/>
        </w:rPr>
        <w:t xml:space="preserve">3. </w:t>
      </w:r>
      <w:r w:rsidR="008C013C" w:rsidRPr="00D478D5">
        <w:rPr>
          <w:rFonts w:ascii="Arial" w:hAnsi="Arial" w:cs="Arial"/>
        </w:rPr>
        <w:t xml:space="preserve"> </w:t>
      </w:r>
      <w:r w:rsidR="00084C5C" w:rsidRPr="00D478D5">
        <w:rPr>
          <w:rFonts w:ascii="Arial" w:hAnsi="Arial" w:cs="Arial"/>
        </w:rPr>
        <w:t xml:space="preserve"> </w:t>
      </w:r>
      <w:r w:rsidRPr="00D478D5">
        <w:rPr>
          <w:rFonts w:ascii="Arial" w:hAnsi="Arial" w:cs="Arial"/>
        </w:rPr>
        <w:t>Gehen Sie direkt zu Ihrem Kursraum und direkt zu Ihrem Sitzplatz</w:t>
      </w:r>
      <w:r w:rsidR="00C815BB" w:rsidRPr="00D478D5">
        <w:rPr>
          <w:rFonts w:ascii="Arial" w:hAnsi="Arial" w:cs="Arial"/>
        </w:rPr>
        <w:t xml:space="preserve"> (Nummerierung</w:t>
      </w:r>
      <w:r w:rsidR="008C013C" w:rsidRPr="00D478D5">
        <w:rPr>
          <w:rFonts w:ascii="Arial" w:hAnsi="Arial" w:cs="Arial"/>
        </w:rPr>
        <w:t xml:space="preserve"> </w:t>
      </w:r>
    </w:p>
    <w:p w:rsidR="00790C7D" w:rsidRPr="00D478D5" w:rsidRDefault="00D478D5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815BB" w:rsidRPr="00D478D5">
        <w:rPr>
          <w:rFonts w:ascii="Arial" w:hAnsi="Arial" w:cs="Arial"/>
        </w:rPr>
        <w:t>beachten!)</w:t>
      </w:r>
      <w:r w:rsidR="00790C7D" w:rsidRPr="00D478D5">
        <w:rPr>
          <w:rFonts w:ascii="Arial" w:hAnsi="Arial" w:cs="Arial"/>
        </w:rPr>
        <w:t>.</w:t>
      </w:r>
      <w:r w:rsidR="005A7264">
        <w:rPr>
          <w:rFonts w:ascii="Arial" w:hAnsi="Arial" w:cs="Arial"/>
        </w:rPr>
        <w:t xml:space="preserve"> Setzen Sie sich immer auf den gleichen Platz.</w:t>
      </w:r>
    </w:p>
    <w:p w:rsidR="00C815BB" w:rsidRPr="00D72F55" w:rsidRDefault="00C815BB" w:rsidP="00790C7D">
      <w:pPr>
        <w:rPr>
          <w:rFonts w:ascii="Arial" w:hAnsi="Arial" w:cs="Arial"/>
          <w:sz w:val="11"/>
          <w:szCs w:val="11"/>
        </w:rPr>
      </w:pPr>
    </w:p>
    <w:p w:rsidR="00C815BB" w:rsidRDefault="00C815BB" w:rsidP="00790C7D">
      <w:pPr>
        <w:rPr>
          <w:rFonts w:ascii="Arial" w:hAnsi="Arial" w:cs="Arial"/>
        </w:rPr>
      </w:pPr>
      <w:r w:rsidRPr="00D478D5">
        <w:rPr>
          <w:rFonts w:ascii="Arial" w:hAnsi="Arial" w:cs="Arial"/>
        </w:rPr>
        <w:t xml:space="preserve">4. </w:t>
      </w:r>
      <w:r w:rsidR="008C013C" w:rsidRPr="00D478D5">
        <w:rPr>
          <w:rFonts w:ascii="Arial" w:hAnsi="Arial" w:cs="Arial"/>
        </w:rPr>
        <w:t xml:space="preserve"> </w:t>
      </w:r>
      <w:r w:rsidR="00084C5C" w:rsidRPr="00D478D5">
        <w:rPr>
          <w:rFonts w:ascii="Arial" w:hAnsi="Arial" w:cs="Arial"/>
        </w:rPr>
        <w:t xml:space="preserve"> </w:t>
      </w:r>
      <w:r w:rsidRPr="00D478D5">
        <w:rPr>
          <w:rFonts w:ascii="Arial" w:hAnsi="Arial" w:cs="Arial"/>
        </w:rPr>
        <w:t>Tragen Sie sich in die ausliegende Anwesenheitsliste ein.</w:t>
      </w:r>
    </w:p>
    <w:p w:rsidR="00790C7D" w:rsidRPr="00D72F55" w:rsidRDefault="00790C7D" w:rsidP="00790C7D">
      <w:pPr>
        <w:rPr>
          <w:rFonts w:ascii="Arial" w:hAnsi="Arial" w:cs="Arial"/>
          <w:sz w:val="11"/>
          <w:szCs w:val="11"/>
        </w:rPr>
      </w:pPr>
    </w:p>
    <w:p w:rsidR="00D65C33" w:rsidRPr="00D65C33" w:rsidRDefault="0096523B" w:rsidP="00790C7D">
      <w:pPr>
        <w:rPr>
          <w:rFonts w:ascii="Arial" w:hAnsi="Arial" w:cs="Arial"/>
          <w:b/>
        </w:rPr>
      </w:pPr>
      <w:r w:rsidRPr="00D65C33">
        <w:rPr>
          <w:rFonts w:ascii="Arial" w:hAnsi="Arial" w:cs="Arial"/>
          <w:b/>
        </w:rPr>
        <w:t>5</w:t>
      </w:r>
      <w:r w:rsidR="00790C7D" w:rsidRPr="00D65C33">
        <w:rPr>
          <w:rFonts w:ascii="Arial" w:hAnsi="Arial" w:cs="Arial"/>
          <w:b/>
        </w:rPr>
        <w:t xml:space="preserve">. </w:t>
      </w:r>
      <w:r w:rsidR="008C013C" w:rsidRPr="00D65C33">
        <w:rPr>
          <w:rFonts w:ascii="Arial" w:hAnsi="Arial" w:cs="Arial"/>
          <w:b/>
        </w:rPr>
        <w:t xml:space="preserve"> </w:t>
      </w:r>
      <w:r w:rsidR="00084C5C" w:rsidRPr="00D65C33">
        <w:rPr>
          <w:rFonts w:ascii="Arial" w:hAnsi="Arial" w:cs="Arial"/>
          <w:b/>
        </w:rPr>
        <w:t xml:space="preserve"> </w:t>
      </w:r>
      <w:r w:rsidR="00790C7D" w:rsidRPr="00D65C33">
        <w:rPr>
          <w:rFonts w:ascii="Arial" w:hAnsi="Arial" w:cs="Arial"/>
          <w:b/>
        </w:rPr>
        <w:t xml:space="preserve">Halten Sie </w:t>
      </w:r>
      <w:r w:rsidR="00E2570B" w:rsidRPr="00D65C33">
        <w:rPr>
          <w:rFonts w:ascii="Arial" w:hAnsi="Arial" w:cs="Arial"/>
          <w:b/>
        </w:rPr>
        <w:t xml:space="preserve">zu </w:t>
      </w:r>
      <w:r w:rsidR="00790C7D" w:rsidRPr="00D65C33">
        <w:rPr>
          <w:rFonts w:ascii="Arial" w:hAnsi="Arial" w:cs="Arial"/>
          <w:b/>
        </w:rPr>
        <w:t xml:space="preserve">anderen Personen stets einen </w:t>
      </w:r>
      <w:r w:rsidR="002E588A" w:rsidRPr="00D65C33">
        <w:rPr>
          <w:rFonts w:ascii="Arial" w:hAnsi="Arial" w:cs="Arial"/>
          <w:b/>
        </w:rPr>
        <w:t xml:space="preserve">möglichst großen </w:t>
      </w:r>
      <w:r w:rsidR="00790C7D" w:rsidRPr="00D65C33">
        <w:rPr>
          <w:rFonts w:ascii="Arial" w:hAnsi="Arial" w:cs="Arial"/>
          <w:b/>
        </w:rPr>
        <w:t>Abstand</w:t>
      </w:r>
      <w:r w:rsidR="002E588A" w:rsidRPr="00D65C33">
        <w:rPr>
          <w:rFonts w:ascii="Arial" w:hAnsi="Arial" w:cs="Arial"/>
          <w:b/>
        </w:rPr>
        <w:t>.</w:t>
      </w:r>
      <w:r w:rsidR="008C013C" w:rsidRPr="00D65C33">
        <w:rPr>
          <w:rFonts w:ascii="Arial" w:hAnsi="Arial" w:cs="Arial"/>
          <w:b/>
        </w:rPr>
        <w:t xml:space="preserve"> </w:t>
      </w:r>
    </w:p>
    <w:p w:rsidR="00D65C33" w:rsidRPr="00D65C33" w:rsidRDefault="00D65C33" w:rsidP="00790C7D">
      <w:pPr>
        <w:rPr>
          <w:rFonts w:ascii="Arial" w:hAnsi="Arial" w:cs="Arial"/>
          <w:sz w:val="11"/>
          <w:szCs w:val="11"/>
        </w:rPr>
      </w:pPr>
    </w:p>
    <w:p w:rsidR="0096523B" w:rsidRDefault="00D65C33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96523B">
        <w:rPr>
          <w:rFonts w:ascii="Arial" w:hAnsi="Arial" w:cs="Arial"/>
        </w:rPr>
        <w:t>D</w:t>
      </w:r>
      <w:r w:rsidR="00790C7D" w:rsidRPr="00D478D5">
        <w:rPr>
          <w:rFonts w:ascii="Arial" w:hAnsi="Arial" w:cs="Arial"/>
        </w:rPr>
        <w:t>ie Treppe zum</w:t>
      </w:r>
      <w:r w:rsidR="00C815BB" w:rsidRPr="00D47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96523B">
        <w:rPr>
          <w:rFonts w:ascii="Arial" w:hAnsi="Arial" w:cs="Arial"/>
        </w:rPr>
        <w:t xml:space="preserve">ntergeschoss kann nur in eine Richtung genutzt werden. Beachten Sie </w:t>
      </w:r>
    </w:p>
    <w:p w:rsidR="00790C7D" w:rsidRDefault="0096523B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65C33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die Ausschilderung.</w:t>
      </w:r>
    </w:p>
    <w:p w:rsidR="00C6297B" w:rsidRDefault="00C6297B" w:rsidP="00790C7D">
      <w:pPr>
        <w:rPr>
          <w:rFonts w:ascii="Arial" w:hAnsi="Arial" w:cs="Arial"/>
          <w:sz w:val="11"/>
          <w:szCs w:val="11"/>
        </w:rPr>
      </w:pPr>
    </w:p>
    <w:p w:rsidR="00C6297B" w:rsidRDefault="00C6297B" w:rsidP="00790C7D">
      <w:pPr>
        <w:rPr>
          <w:rFonts w:ascii="Arial" w:hAnsi="Arial" w:cs="Arial"/>
          <w:sz w:val="11"/>
          <w:szCs w:val="11"/>
        </w:rPr>
      </w:pPr>
    </w:p>
    <w:p w:rsidR="00D65C33" w:rsidRPr="00C6297B" w:rsidRDefault="00D65C33" w:rsidP="00790C7D">
      <w:pPr>
        <w:rPr>
          <w:rFonts w:ascii="Arial" w:hAnsi="Arial" w:cs="Arial"/>
          <w:sz w:val="11"/>
          <w:szCs w:val="1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2826"/>
        <w:gridCol w:w="1819"/>
        <w:gridCol w:w="2976"/>
      </w:tblGrid>
      <w:tr w:rsidR="00C6297B" w:rsidTr="0096523B">
        <w:tc>
          <w:tcPr>
            <w:tcW w:w="1949" w:type="dxa"/>
            <w:tcBorders>
              <w:right w:val="single" w:sz="4" w:space="0" w:color="auto"/>
            </w:tcBorders>
          </w:tcPr>
          <w:p w:rsidR="00C6297B" w:rsidRDefault="00C6297B" w:rsidP="00790C7D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5992EB" wp14:editId="7F662313">
                  <wp:extent cx="1094705" cy="982841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80" cy="98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C6297B" w:rsidRDefault="00C6297B" w:rsidP="0079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C5C8AB7" wp14:editId="554236DE">
                  <wp:extent cx="1654771" cy="997928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14" cy="100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C6297B" w:rsidRDefault="00C6297B" w:rsidP="0079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83FB8D0" wp14:editId="6FA1FF6B">
                  <wp:extent cx="1004570" cy="985520"/>
                  <wp:effectExtent l="0" t="0" r="508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6297B" w:rsidRDefault="00C6297B" w:rsidP="0079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4D08F60" wp14:editId="4019381B">
                  <wp:extent cx="1751526" cy="989895"/>
                  <wp:effectExtent l="0" t="0" r="127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86" cy="99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97B" w:rsidRDefault="00C6297B" w:rsidP="00C6297B">
      <w:pPr>
        <w:ind w:right="-427"/>
        <w:rPr>
          <w:rFonts w:ascii="Arial" w:hAnsi="Arial" w:cs="Arial"/>
        </w:rPr>
      </w:pPr>
    </w:p>
    <w:p w:rsidR="00C6297B" w:rsidRPr="00C6297B" w:rsidRDefault="00C6297B" w:rsidP="00C6297B">
      <w:pPr>
        <w:ind w:right="-427"/>
        <w:rPr>
          <w:rFonts w:ascii="Arial" w:hAnsi="Arial" w:cs="Arial"/>
          <w:sz w:val="11"/>
          <w:szCs w:val="11"/>
        </w:rPr>
      </w:pPr>
    </w:p>
    <w:p w:rsidR="000B788B" w:rsidRDefault="00276A33" w:rsidP="005D47F4">
      <w:pPr>
        <w:ind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40C2A" w:rsidRPr="0014055B">
        <w:rPr>
          <w:rFonts w:ascii="Arial" w:hAnsi="Arial" w:cs="Arial"/>
          <w:b/>
        </w:rPr>
        <w:t xml:space="preserve">.   Tragen Sie </w:t>
      </w:r>
      <w:r w:rsidR="0014055B" w:rsidRPr="0014055B">
        <w:rPr>
          <w:rFonts w:ascii="Arial" w:hAnsi="Arial" w:cs="Arial"/>
          <w:b/>
        </w:rPr>
        <w:t>auf dem Campus</w:t>
      </w:r>
      <w:r w:rsidR="000B788B">
        <w:rPr>
          <w:rFonts w:ascii="Arial" w:hAnsi="Arial" w:cs="Arial"/>
          <w:b/>
        </w:rPr>
        <w:t xml:space="preserve"> vor dem Lehrgebäude</w:t>
      </w:r>
      <w:r w:rsidR="0014055B" w:rsidRPr="0014055B">
        <w:rPr>
          <w:rFonts w:ascii="Arial" w:hAnsi="Arial" w:cs="Arial"/>
          <w:b/>
        </w:rPr>
        <w:t xml:space="preserve">, im </w:t>
      </w:r>
      <w:r w:rsidR="00740C2A" w:rsidRPr="0014055B">
        <w:rPr>
          <w:rFonts w:ascii="Arial" w:hAnsi="Arial" w:cs="Arial"/>
          <w:b/>
        </w:rPr>
        <w:t xml:space="preserve">Lehrgebäude </w:t>
      </w:r>
      <w:r w:rsidR="005D47F4" w:rsidRPr="0014055B">
        <w:rPr>
          <w:rFonts w:ascii="Arial" w:hAnsi="Arial" w:cs="Arial"/>
          <w:b/>
        </w:rPr>
        <w:t xml:space="preserve">und im Kursraum </w:t>
      </w:r>
    </w:p>
    <w:p w:rsidR="00740C2A" w:rsidRPr="0014055B" w:rsidRDefault="000B788B" w:rsidP="005D47F4">
      <w:pPr>
        <w:ind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D47F4" w:rsidRPr="0014055B">
        <w:rPr>
          <w:rFonts w:ascii="Arial" w:hAnsi="Arial" w:cs="Arial"/>
          <w:b/>
        </w:rPr>
        <w:t xml:space="preserve">immer </w:t>
      </w:r>
      <w:r w:rsidR="00740C2A" w:rsidRPr="0014055B">
        <w:rPr>
          <w:rFonts w:ascii="Arial" w:hAnsi="Arial" w:cs="Arial"/>
          <w:b/>
        </w:rPr>
        <w:t>eine Mund-Nase-</w:t>
      </w:r>
      <w:r w:rsidR="002E588A" w:rsidRPr="0014055B">
        <w:rPr>
          <w:rFonts w:ascii="Arial" w:hAnsi="Arial" w:cs="Arial"/>
          <w:b/>
        </w:rPr>
        <w:t>B</w:t>
      </w:r>
      <w:r w:rsidR="00740C2A" w:rsidRPr="0014055B">
        <w:rPr>
          <w:rFonts w:ascii="Arial" w:hAnsi="Arial" w:cs="Arial"/>
          <w:b/>
        </w:rPr>
        <w:t>e</w:t>
      </w:r>
      <w:r w:rsidR="002E588A" w:rsidRPr="0014055B">
        <w:rPr>
          <w:rFonts w:ascii="Arial" w:hAnsi="Arial" w:cs="Arial"/>
          <w:b/>
        </w:rPr>
        <w:t>deckung</w:t>
      </w:r>
      <w:r w:rsidR="00740C2A" w:rsidRPr="0014055B">
        <w:rPr>
          <w:rFonts w:ascii="Arial" w:hAnsi="Arial" w:cs="Arial"/>
          <w:b/>
        </w:rPr>
        <w:t xml:space="preserve">. </w:t>
      </w:r>
    </w:p>
    <w:p w:rsidR="00D72F55" w:rsidRPr="00C97B3B" w:rsidRDefault="00D72F55" w:rsidP="00790C7D">
      <w:pPr>
        <w:rPr>
          <w:rFonts w:ascii="Arial" w:hAnsi="Arial" w:cs="Arial"/>
          <w:sz w:val="11"/>
          <w:szCs w:val="11"/>
        </w:rPr>
      </w:pPr>
    </w:p>
    <w:p w:rsidR="00D65C33" w:rsidRDefault="00276A33" w:rsidP="00790C7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40C2A">
        <w:rPr>
          <w:rFonts w:ascii="Arial" w:hAnsi="Arial" w:cs="Arial"/>
        </w:rPr>
        <w:t>.</w:t>
      </w:r>
      <w:r w:rsidR="00790C7D" w:rsidRPr="00D478D5">
        <w:rPr>
          <w:rFonts w:ascii="Arial" w:hAnsi="Arial" w:cs="Arial"/>
        </w:rPr>
        <w:t xml:space="preserve"> </w:t>
      </w:r>
      <w:r w:rsidR="008C013C" w:rsidRPr="00D478D5">
        <w:rPr>
          <w:rFonts w:ascii="Arial" w:hAnsi="Arial" w:cs="Arial"/>
        </w:rPr>
        <w:t xml:space="preserve"> </w:t>
      </w:r>
      <w:r w:rsidR="00084C5C" w:rsidRPr="00D478D5">
        <w:rPr>
          <w:rFonts w:ascii="Arial" w:hAnsi="Arial" w:cs="Arial"/>
        </w:rPr>
        <w:t xml:space="preserve"> </w:t>
      </w:r>
      <w:r w:rsidR="00D65C33">
        <w:rPr>
          <w:rFonts w:ascii="Arial" w:hAnsi="Arial" w:cs="Arial"/>
        </w:rPr>
        <w:t>B</w:t>
      </w:r>
      <w:r w:rsidR="00790C7D" w:rsidRPr="00D478D5">
        <w:rPr>
          <w:rFonts w:ascii="Arial" w:hAnsi="Arial" w:cs="Arial"/>
        </w:rPr>
        <w:t xml:space="preserve">etreten Sie </w:t>
      </w:r>
      <w:r w:rsidR="00C815BB" w:rsidRPr="00D478D5">
        <w:rPr>
          <w:rFonts w:ascii="Arial" w:hAnsi="Arial" w:cs="Arial"/>
        </w:rPr>
        <w:t xml:space="preserve">auch </w:t>
      </w:r>
      <w:r w:rsidR="00790C7D" w:rsidRPr="00D478D5">
        <w:rPr>
          <w:rFonts w:ascii="Arial" w:hAnsi="Arial" w:cs="Arial"/>
        </w:rPr>
        <w:t>den</w:t>
      </w:r>
      <w:r w:rsidR="00D478D5">
        <w:rPr>
          <w:rFonts w:ascii="Arial" w:hAnsi="Arial" w:cs="Arial"/>
        </w:rPr>
        <w:t xml:space="preserve"> </w:t>
      </w:r>
      <w:r w:rsidR="00D65C33">
        <w:rPr>
          <w:rFonts w:ascii="Arial" w:hAnsi="Arial" w:cs="Arial"/>
        </w:rPr>
        <w:t>Toilettenr</w:t>
      </w:r>
      <w:r w:rsidR="00790C7D" w:rsidRPr="00D478D5">
        <w:rPr>
          <w:rFonts w:ascii="Arial" w:hAnsi="Arial" w:cs="Arial"/>
        </w:rPr>
        <w:t xml:space="preserve">aum immer </w:t>
      </w:r>
      <w:r w:rsidR="00C815BB" w:rsidRPr="00D478D5">
        <w:rPr>
          <w:rFonts w:ascii="Arial" w:hAnsi="Arial" w:cs="Arial"/>
        </w:rPr>
        <w:t xml:space="preserve">nur </w:t>
      </w:r>
      <w:r w:rsidR="00790C7D" w:rsidRPr="00D478D5">
        <w:rPr>
          <w:rFonts w:ascii="Arial" w:hAnsi="Arial" w:cs="Arial"/>
        </w:rPr>
        <w:t>einzeln</w:t>
      </w:r>
      <w:r w:rsidR="00D478D5" w:rsidRPr="00D478D5">
        <w:rPr>
          <w:rFonts w:ascii="Arial" w:hAnsi="Arial" w:cs="Arial"/>
        </w:rPr>
        <w:t xml:space="preserve"> (Schilder beachten!)</w:t>
      </w:r>
      <w:r w:rsidR="00790C7D" w:rsidRPr="00D478D5">
        <w:rPr>
          <w:rFonts w:ascii="Arial" w:hAnsi="Arial" w:cs="Arial"/>
        </w:rPr>
        <w:t>.</w:t>
      </w:r>
      <w:r w:rsidR="00C815BB" w:rsidRPr="00D478D5">
        <w:rPr>
          <w:rFonts w:ascii="Arial" w:hAnsi="Arial" w:cs="Arial"/>
        </w:rPr>
        <w:t xml:space="preserve"> Gehen Sie </w:t>
      </w:r>
    </w:p>
    <w:p w:rsidR="00D65C33" w:rsidRDefault="00D65C33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nach der Toilettennutzung </w:t>
      </w:r>
      <w:r w:rsidR="00C815BB" w:rsidRPr="00D478D5">
        <w:rPr>
          <w:rFonts w:ascii="Arial" w:hAnsi="Arial" w:cs="Arial"/>
        </w:rPr>
        <w:t xml:space="preserve">über den Ausgang im Untergeschoss und über die Außentreppe </w:t>
      </w:r>
    </w:p>
    <w:p w:rsidR="00C815BB" w:rsidRPr="00D478D5" w:rsidRDefault="00D65C33" w:rsidP="00D65C33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815BB" w:rsidRPr="00D478D5">
        <w:rPr>
          <w:rFonts w:ascii="Arial" w:hAnsi="Arial" w:cs="Arial"/>
        </w:rPr>
        <w:t>zurück zum</w:t>
      </w:r>
      <w:r w:rsidR="00D478D5">
        <w:rPr>
          <w:rFonts w:ascii="Arial" w:hAnsi="Arial" w:cs="Arial"/>
        </w:rPr>
        <w:t xml:space="preserve"> </w:t>
      </w:r>
      <w:r w:rsidR="00C815BB" w:rsidRPr="00D478D5">
        <w:rPr>
          <w:rFonts w:ascii="Arial" w:hAnsi="Arial" w:cs="Arial"/>
        </w:rPr>
        <w:t xml:space="preserve">Haupteingang. Gehen Sie </w:t>
      </w:r>
      <w:r w:rsidR="00C815BB" w:rsidRPr="00D478D5">
        <w:rPr>
          <w:rFonts w:ascii="Arial" w:hAnsi="Arial" w:cs="Arial"/>
          <w:b/>
        </w:rPr>
        <w:t>nicht</w:t>
      </w:r>
      <w:r w:rsidR="00C815BB" w:rsidRPr="00D478D5">
        <w:rPr>
          <w:rFonts w:ascii="Arial" w:hAnsi="Arial" w:cs="Arial"/>
        </w:rPr>
        <w:t xml:space="preserve"> über die Innentreppe wieder nach </w:t>
      </w:r>
      <w:r>
        <w:rPr>
          <w:rFonts w:ascii="Arial" w:hAnsi="Arial" w:cs="Arial"/>
        </w:rPr>
        <w:t xml:space="preserve">oben ins </w:t>
      </w:r>
      <w:r w:rsidR="00C815BB" w:rsidRPr="00D478D5">
        <w:rPr>
          <w:rFonts w:ascii="Arial" w:hAnsi="Arial" w:cs="Arial"/>
        </w:rPr>
        <w:t>Foyer.</w:t>
      </w:r>
    </w:p>
    <w:p w:rsidR="00C815BB" w:rsidRPr="00D72F55" w:rsidRDefault="00C815BB" w:rsidP="00790C7D">
      <w:pPr>
        <w:rPr>
          <w:rFonts w:ascii="Arial" w:hAnsi="Arial" w:cs="Arial"/>
          <w:sz w:val="11"/>
          <w:szCs w:val="11"/>
        </w:rPr>
      </w:pPr>
    </w:p>
    <w:p w:rsidR="00D478D5" w:rsidRDefault="00276A33" w:rsidP="00790C7D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815BB" w:rsidRPr="00D478D5">
        <w:rPr>
          <w:rFonts w:ascii="Arial" w:hAnsi="Arial" w:cs="Arial"/>
        </w:rPr>
        <w:t xml:space="preserve">. </w:t>
      </w:r>
      <w:r w:rsidR="008C013C" w:rsidRPr="00D478D5">
        <w:rPr>
          <w:rFonts w:ascii="Arial" w:hAnsi="Arial" w:cs="Arial"/>
        </w:rPr>
        <w:t xml:space="preserve"> </w:t>
      </w:r>
      <w:r w:rsidR="00084C5C" w:rsidRPr="00D478D5">
        <w:rPr>
          <w:rFonts w:ascii="Arial" w:hAnsi="Arial" w:cs="Arial"/>
        </w:rPr>
        <w:t xml:space="preserve"> </w:t>
      </w:r>
      <w:r w:rsidR="00C815BB" w:rsidRPr="00D478D5">
        <w:rPr>
          <w:rFonts w:ascii="Arial" w:hAnsi="Arial" w:cs="Arial"/>
        </w:rPr>
        <w:t>Verlassen Sie nach dem Unterricht - unter Einhaltung der Abstandsregeln - direkt das</w:t>
      </w:r>
      <w:r w:rsidR="008C013C" w:rsidRPr="00D478D5">
        <w:rPr>
          <w:rFonts w:ascii="Arial" w:hAnsi="Arial" w:cs="Arial"/>
        </w:rPr>
        <w:t xml:space="preserve"> </w:t>
      </w:r>
    </w:p>
    <w:p w:rsidR="00766D3E" w:rsidRDefault="00D478D5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815BB" w:rsidRPr="00D478D5">
        <w:rPr>
          <w:rFonts w:ascii="Arial" w:hAnsi="Arial" w:cs="Arial"/>
        </w:rPr>
        <w:t>Lehrgebäude über den Ausgang im</w:t>
      </w:r>
      <w:r>
        <w:rPr>
          <w:rFonts w:ascii="Arial" w:hAnsi="Arial" w:cs="Arial"/>
        </w:rPr>
        <w:t xml:space="preserve"> </w:t>
      </w:r>
      <w:r w:rsidR="00C815BB" w:rsidRPr="00D478D5">
        <w:rPr>
          <w:rFonts w:ascii="Arial" w:hAnsi="Arial" w:cs="Arial"/>
        </w:rPr>
        <w:t>Untergeschoss.</w:t>
      </w:r>
      <w:r w:rsidR="00766D3E">
        <w:rPr>
          <w:rFonts w:ascii="Arial" w:hAnsi="Arial" w:cs="Arial"/>
        </w:rPr>
        <w:t xml:space="preserve"> Halten Sie auch im Foyer und auf dem </w:t>
      </w:r>
    </w:p>
    <w:p w:rsidR="00766D3E" w:rsidRDefault="00766D3E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Platz vor dem Studienkolleg einen Abstand von mindestens 1,5 Metern voneinander.</w:t>
      </w:r>
    </w:p>
    <w:p w:rsidR="00C815BB" w:rsidRPr="00D72F55" w:rsidRDefault="00C815BB" w:rsidP="00790C7D">
      <w:pPr>
        <w:rPr>
          <w:rFonts w:ascii="Arial" w:hAnsi="Arial" w:cs="Arial"/>
          <w:sz w:val="11"/>
          <w:szCs w:val="11"/>
        </w:rPr>
      </w:pPr>
    </w:p>
    <w:p w:rsidR="00C815BB" w:rsidRPr="00D478D5" w:rsidRDefault="00276A33" w:rsidP="00084C5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815BB" w:rsidRPr="00D478D5">
        <w:rPr>
          <w:rFonts w:ascii="Arial" w:hAnsi="Arial" w:cs="Arial"/>
        </w:rPr>
        <w:t xml:space="preserve">. </w:t>
      </w:r>
      <w:r w:rsidR="00BF47A8" w:rsidRPr="00D478D5">
        <w:rPr>
          <w:rFonts w:ascii="Arial" w:hAnsi="Arial" w:cs="Arial"/>
        </w:rPr>
        <w:t>Beachten Sie während des Aufenthalts folgende Verhaltensregeln:</w:t>
      </w:r>
    </w:p>
    <w:p w:rsidR="003F3C10" w:rsidRPr="00D478D5" w:rsidRDefault="00BF47A8" w:rsidP="00790C7D">
      <w:pPr>
        <w:rPr>
          <w:rFonts w:ascii="Arial" w:hAnsi="Arial" w:cs="Arial"/>
        </w:rPr>
      </w:pPr>
      <w:r w:rsidRPr="00D478D5">
        <w:rPr>
          <w:rFonts w:ascii="Arial" w:hAnsi="Arial" w:cs="Arial"/>
        </w:rPr>
        <w:t xml:space="preserve">    </w:t>
      </w:r>
      <w:r w:rsidR="008C013C" w:rsidRPr="00D478D5">
        <w:rPr>
          <w:rFonts w:ascii="Arial" w:hAnsi="Arial" w:cs="Arial"/>
        </w:rPr>
        <w:t xml:space="preserve">  </w:t>
      </w:r>
      <w:r w:rsidRPr="00D478D5">
        <w:rPr>
          <w:rFonts w:ascii="Arial" w:hAnsi="Arial" w:cs="Arial"/>
        </w:rPr>
        <w:t xml:space="preserve">- </w:t>
      </w:r>
      <w:r w:rsidR="00E2570B" w:rsidRPr="00D478D5">
        <w:rPr>
          <w:rFonts w:ascii="Arial" w:hAnsi="Arial" w:cs="Arial"/>
        </w:rPr>
        <w:t>Husten oder niesen Sie nur in ein Papiert</w:t>
      </w:r>
      <w:r w:rsidRPr="00D478D5">
        <w:rPr>
          <w:rFonts w:ascii="Arial" w:hAnsi="Arial" w:cs="Arial"/>
        </w:rPr>
        <w:t xml:space="preserve">aschentuch oder notfalls </w:t>
      </w:r>
      <w:r w:rsidR="00E2570B" w:rsidRPr="00D478D5">
        <w:rPr>
          <w:rFonts w:ascii="Arial" w:hAnsi="Arial" w:cs="Arial"/>
        </w:rPr>
        <w:t>in</w:t>
      </w:r>
      <w:r w:rsidR="00D478D5">
        <w:rPr>
          <w:rFonts w:ascii="Arial" w:hAnsi="Arial" w:cs="Arial"/>
        </w:rPr>
        <w:t xml:space="preserve"> </w:t>
      </w:r>
      <w:r w:rsidR="00E2570B" w:rsidRPr="00D478D5">
        <w:rPr>
          <w:rFonts w:ascii="Arial" w:hAnsi="Arial" w:cs="Arial"/>
        </w:rPr>
        <w:t>die Armbeuge.</w:t>
      </w:r>
    </w:p>
    <w:p w:rsidR="003F3C10" w:rsidRDefault="003F3C10" w:rsidP="00790C7D">
      <w:pPr>
        <w:rPr>
          <w:rFonts w:ascii="Arial" w:hAnsi="Arial" w:cs="Arial"/>
        </w:rPr>
      </w:pPr>
      <w:r w:rsidRPr="00D478D5">
        <w:rPr>
          <w:rFonts w:ascii="Arial" w:hAnsi="Arial" w:cs="Arial"/>
        </w:rPr>
        <w:t xml:space="preserve">    </w:t>
      </w:r>
      <w:r w:rsidR="008C013C" w:rsidRPr="00D478D5">
        <w:rPr>
          <w:rFonts w:ascii="Arial" w:hAnsi="Arial" w:cs="Arial"/>
        </w:rPr>
        <w:t xml:space="preserve">  </w:t>
      </w:r>
      <w:r w:rsidRPr="00D478D5">
        <w:rPr>
          <w:rFonts w:ascii="Arial" w:hAnsi="Arial" w:cs="Arial"/>
        </w:rPr>
        <w:t xml:space="preserve">- Waschen Sie sich häufig für mindestens </w:t>
      </w:r>
      <w:r w:rsidR="00D478D5" w:rsidRPr="00D478D5">
        <w:rPr>
          <w:rFonts w:ascii="Arial" w:hAnsi="Arial" w:cs="Arial"/>
        </w:rPr>
        <w:t>20 Sekunden</w:t>
      </w:r>
      <w:r w:rsidRPr="00D478D5">
        <w:rPr>
          <w:rFonts w:ascii="Arial" w:hAnsi="Arial" w:cs="Arial"/>
        </w:rPr>
        <w:t xml:space="preserve"> die Hände mit</w:t>
      </w:r>
      <w:r w:rsidR="00084C5C" w:rsidRPr="00D478D5">
        <w:rPr>
          <w:rFonts w:ascii="Arial" w:hAnsi="Arial" w:cs="Arial"/>
        </w:rPr>
        <w:t xml:space="preserve"> </w:t>
      </w:r>
      <w:r w:rsidRPr="00D478D5">
        <w:rPr>
          <w:rFonts w:ascii="Arial" w:hAnsi="Arial" w:cs="Arial"/>
        </w:rPr>
        <w:t>Seife.</w:t>
      </w:r>
    </w:p>
    <w:p w:rsidR="00AE6892" w:rsidRPr="00AE6892" w:rsidRDefault="00AE6892" w:rsidP="00790C7D">
      <w:pPr>
        <w:rPr>
          <w:rFonts w:ascii="Arial" w:hAnsi="Arial" w:cs="Arial"/>
          <w:sz w:val="11"/>
          <w:szCs w:val="11"/>
        </w:rPr>
      </w:pPr>
    </w:p>
    <w:p w:rsidR="005A7264" w:rsidRDefault="00276A33" w:rsidP="00790C7D">
      <w:pPr>
        <w:rPr>
          <w:rFonts w:ascii="Arial" w:hAnsi="Arial" w:cs="Arial"/>
          <w:b/>
        </w:rPr>
      </w:pPr>
      <w:r w:rsidRPr="005A7264">
        <w:rPr>
          <w:rFonts w:ascii="Arial" w:hAnsi="Arial" w:cs="Arial"/>
          <w:b/>
        </w:rPr>
        <w:t>11</w:t>
      </w:r>
      <w:r w:rsidR="00B05C88" w:rsidRPr="005A7264">
        <w:rPr>
          <w:rFonts w:ascii="Arial" w:hAnsi="Arial" w:cs="Arial"/>
          <w:b/>
        </w:rPr>
        <w:t xml:space="preserve">. </w:t>
      </w:r>
      <w:r w:rsidR="008C013C" w:rsidRPr="005A7264">
        <w:rPr>
          <w:rFonts w:ascii="Arial" w:hAnsi="Arial" w:cs="Arial"/>
          <w:b/>
        </w:rPr>
        <w:t>Sorgen Sie für eine gute Du</w:t>
      </w:r>
      <w:r w:rsidR="00D478D5" w:rsidRPr="005A7264">
        <w:rPr>
          <w:rFonts w:ascii="Arial" w:hAnsi="Arial" w:cs="Arial"/>
          <w:b/>
        </w:rPr>
        <w:t xml:space="preserve">rchlüftung der Unterrichtsräume, indem Sie die Fenster </w:t>
      </w:r>
    </w:p>
    <w:p w:rsidR="005A7264" w:rsidRDefault="005A7264" w:rsidP="00790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478D5" w:rsidRPr="005A7264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</w:t>
      </w:r>
      <w:r w:rsidR="00D478D5" w:rsidRPr="005A7264">
        <w:rPr>
          <w:rFonts w:ascii="Arial" w:hAnsi="Arial" w:cs="Arial"/>
          <w:b/>
        </w:rPr>
        <w:t xml:space="preserve">Unterrichtsraums </w:t>
      </w:r>
      <w:r w:rsidRPr="005A7264">
        <w:rPr>
          <w:rFonts w:ascii="Arial" w:hAnsi="Arial" w:cs="Arial"/>
          <w:b/>
        </w:rPr>
        <w:t xml:space="preserve">während des Unterrichts </w:t>
      </w:r>
      <w:r w:rsidR="00D478D5" w:rsidRPr="005A7264">
        <w:rPr>
          <w:rFonts w:ascii="Arial" w:hAnsi="Arial" w:cs="Arial"/>
          <w:b/>
        </w:rPr>
        <w:t xml:space="preserve">mindestens </w:t>
      </w:r>
      <w:r w:rsidR="00D026FD" w:rsidRPr="005A7264">
        <w:rPr>
          <w:rFonts w:ascii="Arial" w:hAnsi="Arial" w:cs="Arial"/>
          <w:b/>
        </w:rPr>
        <w:t>alle 20 Minuten</w:t>
      </w:r>
      <w:r w:rsidR="00D478D5" w:rsidRPr="005A7264">
        <w:rPr>
          <w:rFonts w:ascii="Arial" w:hAnsi="Arial" w:cs="Arial"/>
          <w:b/>
        </w:rPr>
        <w:t xml:space="preserve"> </w:t>
      </w:r>
      <w:r w:rsidR="001E2FF9" w:rsidRPr="005A7264">
        <w:rPr>
          <w:rFonts w:ascii="Arial" w:hAnsi="Arial" w:cs="Arial"/>
          <w:b/>
        </w:rPr>
        <w:t xml:space="preserve">für fünf </w:t>
      </w:r>
    </w:p>
    <w:p w:rsidR="005A7264" w:rsidRDefault="005A7264" w:rsidP="00790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E2FF9" w:rsidRPr="005A7264">
        <w:rPr>
          <w:rFonts w:ascii="Arial" w:hAnsi="Arial" w:cs="Arial"/>
          <w:b/>
        </w:rPr>
        <w:t xml:space="preserve">Minuten </w:t>
      </w:r>
      <w:r w:rsidR="00D478D5" w:rsidRPr="005A7264">
        <w:rPr>
          <w:rFonts w:ascii="Arial" w:hAnsi="Arial" w:cs="Arial"/>
          <w:b/>
        </w:rPr>
        <w:t>weit</w:t>
      </w:r>
      <w:r>
        <w:rPr>
          <w:rFonts w:ascii="Arial" w:hAnsi="Arial" w:cs="Arial"/>
          <w:b/>
        </w:rPr>
        <w:t xml:space="preserve"> </w:t>
      </w:r>
      <w:r w:rsidR="00D478D5" w:rsidRPr="005A7264">
        <w:rPr>
          <w:rFonts w:ascii="Arial" w:hAnsi="Arial" w:cs="Arial"/>
          <w:b/>
        </w:rPr>
        <w:t>öffnen.</w:t>
      </w:r>
      <w:r w:rsidRPr="005A7264">
        <w:rPr>
          <w:rFonts w:ascii="Arial" w:hAnsi="Arial" w:cs="Arial"/>
          <w:b/>
        </w:rPr>
        <w:t xml:space="preserve"> Auch während der Pausen müssen alle Fenster und zusätzlich </w:t>
      </w:r>
    </w:p>
    <w:p w:rsidR="001E2FF9" w:rsidRPr="005A7264" w:rsidRDefault="005A7264" w:rsidP="00790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5A7264">
        <w:rPr>
          <w:rFonts w:ascii="Arial" w:hAnsi="Arial" w:cs="Arial"/>
          <w:b/>
        </w:rPr>
        <w:t>die Türen weit</w:t>
      </w:r>
      <w:r>
        <w:rPr>
          <w:rFonts w:ascii="Arial" w:hAnsi="Arial" w:cs="Arial"/>
          <w:b/>
        </w:rPr>
        <w:t xml:space="preserve"> </w:t>
      </w:r>
      <w:r w:rsidRPr="005A7264">
        <w:rPr>
          <w:rFonts w:ascii="Arial" w:hAnsi="Arial" w:cs="Arial"/>
          <w:b/>
        </w:rPr>
        <w:t>geöffnet sein.</w:t>
      </w:r>
    </w:p>
    <w:p w:rsidR="001E2FF9" w:rsidRPr="001E2FF9" w:rsidRDefault="001E2FF9" w:rsidP="00790C7D">
      <w:pPr>
        <w:rPr>
          <w:rFonts w:ascii="Arial" w:hAnsi="Arial" w:cs="Arial"/>
          <w:sz w:val="11"/>
          <w:szCs w:val="11"/>
        </w:rPr>
      </w:pPr>
    </w:p>
    <w:p w:rsidR="001E2FF9" w:rsidRDefault="001E2FF9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Wenn Sie aufgrund von Vorerkrankungen bei einer </w:t>
      </w:r>
      <w:proofErr w:type="spellStart"/>
      <w:r>
        <w:rPr>
          <w:rFonts w:ascii="Arial" w:hAnsi="Arial" w:cs="Arial"/>
        </w:rPr>
        <w:t>Coronainfektion</w:t>
      </w:r>
      <w:proofErr w:type="spellEnd"/>
      <w:r>
        <w:rPr>
          <w:rFonts w:ascii="Arial" w:hAnsi="Arial" w:cs="Arial"/>
        </w:rPr>
        <w:t xml:space="preserve"> besonders gefährdet </w:t>
      </w:r>
    </w:p>
    <w:p w:rsidR="001E2FF9" w:rsidRDefault="001E2FF9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sind, kontaktieren Sie bitte Ihren Hausarzt und Fragen Sie, ob Sie den Unterricht besuchen </w:t>
      </w:r>
    </w:p>
    <w:p w:rsidR="00790C7D" w:rsidRPr="00D478D5" w:rsidRDefault="001E2FF9" w:rsidP="007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können.</w:t>
      </w:r>
      <w:r w:rsidR="00790C7D" w:rsidRPr="00D478D5">
        <w:rPr>
          <w:rFonts w:ascii="Arial" w:hAnsi="Arial" w:cs="Arial"/>
        </w:rPr>
        <w:t xml:space="preserve">   </w:t>
      </w:r>
    </w:p>
    <w:p w:rsidR="008C013C" w:rsidRPr="00D72F55" w:rsidRDefault="008C013C" w:rsidP="003F3C10">
      <w:pPr>
        <w:rPr>
          <w:rFonts w:ascii="Arial" w:hAnsi="Arial" w:cs="Arial"/>
          <w:color w:val="FF0000"/>
          <w:sz w:val="11"/>
          <w:szCs w:val="11"/>
        </w:rPr>
      </w:pPr>
    </w:p>
    <w:p w:rsidR="00FB6A81" w:rsidRDefault="001E2FF9" w:rsidP="003F3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F3C10" w:rsidRPr="00D478D5">
        <w:rPr>
          <w:rFonts w:ascii="Arial" w:hAnsi="Arial" w:cs="Arial"/>
          <w:b/>
        </w:rPr>
        <w:t xml:space="preserve">. Sollten Sie Symptome einer </w:t>
      </w:r>
      <w:r w:rsidR="00FB6A81">
        <w:rPr>
          <w:rFonts w:ascii="Arial" w:hAnsi="Arial" w:cs="Arial"/>
          <w:b/>
        </w:rPr>
        <w:t xml:space="preserve">Corona-Infektion / </w:t>
      </w:r>
      <w:proofErr w:type="spellStart"/>
      <w:r w:rsidR="003F3C10" w:rsidRPr="00D478D5">
        <w:rPr>
          <w:rFonts w:ascii="Arial" w:hAnsi="Arial" w:cs="Arial"/>
          <w:b/>
        </w:rPr>
        <w:t>Cov</w:t>
      </w:r>
      <w:r w:rsidR="00D478D5">
        <w:rPr>
          <w:rFonts w:ascii="Arial" w:hAnsi="Arial" w:cs="Arial"/>
          <w:b/>
        </w:rPr>
        <w:t>id</w:t>
      </w:r>
      <w:proofErr w:type="spellEnd"/>
      <w:r w:rsidR="00D478D5">
        <w:rPr>
          <w:rFonts w:ascii="Arial" w:hAnsi="Arial" w:cs="Arial"/>
          <w:b/>
        </w:rPr>
        <w:t xml:space="preserve">-19-Erkrankung haben (Fieber, </w:t>
      </w:r>
    </w:p>
    <w:p w:rsidR="00FB6A81" w:rsidRDefault="00FB6A81" w:rsidP="003F3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F3C10" w:rsidRPr="00D478D5">
        <w:rPr>
          <w:rFonts w:ascii="Arial" w:hAnsi="Arial" w:cs="Arial"/>
          <w:b/>
        </w:rPr>
        <w:t>Kopfschmerzen,</w:t>
      </w:r>
      <w:r>
        <w:rPr>
          <w:rFonts w:ascii="Arial" w:hAnsi="Arial" w:cs="Arial"/>
          <w:b/>
        </w:rPr>
        <w:t xml:space="preserve"> </w:t>
      </w:r>
      <w:r w:rsidR="003F3C10" w:rsidRPr="00D478D5">
        <w:rPr>
          <w:rFonts w:ascii="Arial" w:hAnsi="Arial" w:cs="Arial"/>
          <w:b/>
        </w:rPr>
        <w:t xml:space="preserve">Husten), kommen Sie </w:t>
      </w:r>
      <w:r w:rsidR="00084C5C" w:rsidRPr="00D478D5">
        <w:rPr>
          <w:rFonts w:ascii="Arial" w:hAnsi="Arial" w:cs="Arial"/>
          <w:b/>
          <w:u w:val="single"/>
        </w:rPr>
        <w:t>nicht</w:t>
      </w:r>
      <w:r w:rsidR="003F3C10" w:rsidRPr="00D478D5">
        <w:rPr>
          <w:rFonts w:ascii="Arial" w:hAnsi="Arial" w:cs="Arial"/>
          <w:b/>
        </w:rPr>
        <w:t xml:space="preserve"> zu</w:t>
      </w:r>
      <w:r w:rsidR="008C013C" w:rsidRPr="00D478D5">
        <w:rPr>
          <w:rFonts w:ascii="Arial" w:hAnsi="Arial" w:cs="Arial"/>
          <w:b/>
        </w:rPr>
        <w:t>m</w:t>
      </w:r>
      <w:r w:rsidR="003F3C10" w:rsidRPr="00D478D5">
        <w:rPr>
          <w:rFonts w:ascii="Arial" w:hAnsi="Arial" w:cs="Arial"/>
          <w:b/>
        </w:rPr>
        <w:t xml:space="preserve"> Unterricht. Rufen Sie in einer </w:t>
      </w:r>
    </w:p>
    <w:p w:rsidR="004F2225" w:rsidRDefault="00FB6A81" w:rsidP="004F2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F3C10" w:rsidRPr="00D478D5">
        <w:rPr>
          <w:rFonts w:ascii="Arial" w:hAnsi="Arial" w:cs="Arial"/>
          <w:b/>
        </w:rPr>
        <w:t>Arztpraxis an und vereinbaren Sie</w:t>
      </w:r>
      <w:r w:rsidR="008C013C" w:rsidRPr="00D478D5">
        <w:rPr>
          <w:rFonts w:ascii="Arial" w:hAnsi="Arial" w:cs="Arial"/>
          <w:b/>
        </w:rPr>
        <w:t xml:space="preserve"> </w:t>
      </w:r>
      <w:r w:rsidR="003F3C10" w:rsidRPr="00D478D5">
        <w:rPr>
          <w:rFonts w:ascii="Arial" w:hAnsi="Arial" w:cs="Arial"/>
          <w:b/>
        </w:rPr>
        <w:t>einen Termin für</w:t>
      </w:r>
      <w:r w:rsidR="00D478D5">
        <w:rPr>
          <w:rFonts w:ascii="Arial" w:hAnsi="Arial" w:cs="Arial"/>
          <w:b/>
        </w:rPr>
        <w:t xml:space="preserve"> </w:t>
      </w:r>
      <w:r w:rsidR="003F3C10" w:rsidRPr="00D478D5">
        <w:rPr>
          <w:rFonts w:ascii="Arial" w:hAnsi="Arial" w:cs="Arial"/>
          <w:b/>
        </w:rPr>
        <w:t>eine Untersuchung.</w:t>
      </w:r>
      <w:r w:rsidR="004F2225">
        <w:rPr>
          <w:rFonts w:ascii="Arial" w:hAnsi="Arial" w:cs="Arial"/>
          <w:b/>
        </w:rPr>
        <w:t xml:space="preserve"> </w:t>
      </w:r>
      <w:r w:rsidR="004F2225" w:rsidRPr="00D478D5">
        <w:rPr>
          <w:rFonts w:ascii="Arial" w:hAnsi="Arial" w:cs="Arial"/>
          <w:b/>
        </w:rPr>
        <w:t xml:space="preserve">Informieren </w:t>
      </w:r>
    </w:p>
    <w:p w:rsidR="004F2225" w:rsidRPr="00D478D5" w:rsidRDefault="004F2225" w:rsidP="004F2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478D5">
        <w:rPr>
          <w:rFonts w:ascii="Arial" w:hAnsi="Arial" w:cs="Arial"/>
          <w:b/>
        </w:rPr>
        <w:t xml:space="preserve">Sie </w:t>
      </w:r>
      <w:r>
        <w:rPr>
          <w:rFonts w:ascii="Arial" w:hAnsi="Arial" w:cs="Arial"/>
          <w:b/>
        </w:rPr>
        <w:t xml:space="preserve">- wenn möglich </w:t>
      </w:r>
      <w:r w:rsidRPr="00D478D5">
        <w:rPr>
          <w:rFonts w:ascii="Arial" w:hAnsi="Arial" w:cs="Arial"/>
          <w:b/>
        </w:rPr>
        <w:t xml:space="preserve">- </w:t>
      </w:r>
      <w:r w:rsidR="002E588A">
        <w:rPr>
          <w:rFonts w:ascii="Arial" w:hAnsi="Arial" w:cs="Arial"/>
          <w:b/>
        </w:rPr>
        <w:t xml:space="preserve">zeitnah </w:t>
      </w:r>
      <w:r w:rsidRPr="00D478D5">
        <w:rPr>
          <w:rFonts w:ascii="Arial" w:hAnsi="Arial" w:cs="Arial"/>
          <w:b/>
        </w:rPr>
        <w:t>Ihre/n</w:t>
      </w:r>
      <w:r>
        <w:rPr>
          <w:rFonts w:ascii="Arial" w:hAnsi="Arial" w:cs="Arial"/>
          <w:b/>
        </w:rPr>
        <w:t xml:space="preserve"> </w:t>
      </w:r>
      <w:r w:rsidRPr="00D478D5">
        <w:rPr>
          <w:rFonts w:ascii="Arial" w:hAnsi="Arial" w:cs="Arial"/>
          <w:b/>
        </w:rPr>
        <w:t>Kursleiter/in.</w:t>
      </w:r>
    </w:p>
    <w:p w:rsidR="00FB6A81" w:rsidRPr="004F2225" w:rsidRDefault="00FB6A81" w:rsidP="003F3C10">
      <w:pPr>
        <w:rPr>
          <w:rFonts w:ascii="Arial" w:hAnsi="Arial" w:cs="Arial"/>
          <w:b/>
          <w:sz w:val="11"/>
          <w:szCs w:val="11"/>
        </w:rPr>
      </w:pPr>
      <w:r>
        <w:rPr>
          <w:rFonts w:ascii="Arial" w:hAnsi="Arial" w:cs="Arial"/>
          <w:b/>
        </w:rPr>
        <w:t xml:space="preserve">      </w:t>
      </w:r>
    </w:p>
    <w:p w:rsidR="00E90F16" w:rsidRDefault="00FB6A81" w:rsidP="00E90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Eine Praxis für Allgemeinmedizin in der Nähe des Studienkollegs ist:</w:t>
      </w:r>
      <w:r w:rsidR="003F3C10" w:rsidRPr="00D478D5">
        <w:rPr>
          <w:rFonts w:ascii="Arial" w:hAnsi="Arial" w:cs="Arial"/>
          <w:b/>
        </w:rPr>
        <w:t xml:space="preserve"> </w:t>
      </w:r>
      <w:r w:rsidR="00E90F16">
        <w:rPr>
          <w:rFonts w:ascii="Arial" w:hAnsi="Arial" w:cs="Arial"/>
          <w:b/>
        </w:rPr>
        <w:t xml:space="preserve">Praxis </w:t>
      </w:r>
    </w:p>
    <w:p w:rsidR="00FB6A81" w:rsidRDefault="00E90F16" w:rsidP="00E90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>
        <w:rPr>
          <w:rFonts w:ascii="Arial" w:hAnsi="Arial" w:cs="Arial"/>
          <w:b/>
        </w:rPr>
        <w:t>Steinkuhl</w:t>
      </w:r>
      <w:proofErr w:type="spellEnd"/>
      <w:r w:rsidR="004F2225">
        <w:rPr>
          <w:rFonts w:ascii="Arial" w:hAnsi="Arial" w:cs="Arial"/>
          <w:b/>
        </w:rPr>
        <w:t xml:space="preserve">, </w:t>
      </w:r>
      <w:r w:rsidR="00FB6A81" w:rsidRPr="00FB6A81">
        <w:rPr>
          <w:rFonts w:ascii="Arial" w:hAnsi="Arial" w:cs="Arial"/>
          <w:b/>
        </w:rPr>
        <w:t>Am Langen Seil 134</w:t>
      </w:r>
      <w:r w:rsidR="00FB6A81">
        <w:rPr>
          <w:rFonts w:ascii="Arial" w:hAnsi="Arial" w:cs="Arial"/>
          <w:b/>
        </w:rPr>
        <w:t xml:space="preserve">, </w:t>
      </w:r>
      <w:r w:rsidR="00FB6A81" w:rsidRPr="00FB6A81">
        <w:rPr>
          <w:rFonts w:ascii="Arial" w:hAnsi="Arial" w:cs="Arial"/>
          <w:b/>
        </w:rPr>
        <w:t>44799 Bochum</w:t>
      </w:r>
      <w:r w:rsidR="00FB6A81">
        <w:rPr>
          <w:rFonts w:ascii="Arial" w:hAnsi="Arial" w:cs="Arial"/>
          <w:b/>
        </w:rPr>
        <w:t>, Tel: 0</w:t>
      </w:r>
      <w:r w:rsidR="00FB6A81" w:rsidRPr="00FB6A81">
        <w:rPr>
          <w:rFonts w:ascii="Arial" w:hAnsi="Arial" w:cs="Arial"/>
          <w:b/>
        </w:rPr>
        <w:t>234 / 38606</w:t>
      </w:r>
      <w:r w:rsidR="00FB6A81">
        <w:rPr>
          <w:rFonts w:ascii="Arial" w:hAnsi="Arial" w:cs="Arial"/>
          <w:b/>
        </w:rPr>
        <w:t>.</w:t>
      </w:r>
    </w:p>
    <w:p w:rsidR="004F2225" w:rsidRPr="004F2225" w:rsidRDefault="004F2225" w:rsidP="00FB6A81">
      <w:pPr>
        <w:rPr>
          <w:rFonts w:ascii="Arial" w:hAnsi="Arial" w:cs="Arial"/>
          <w:b/>
          <w:sz w:val="11"/>
          <w:szCs w:val="11"/>
        </w:rPr>
      </w:pPr>
    </w:p>
    <w:p w:rsidR="004F2225" w:rsidRDefault="004F2225" w:rsidP="004F2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Psychologische Unterstützung bietet die </w:t>
      </w:r>
      <w:r w:rsidRPr="004F2225">
        <w:rPr>
          <w:rFonts w:ascii="Arial" w:hAnsi="Arial" w:cs="Arial"/>
          <w:b/>
        </w:rPr>
        <w:t xml:space="preserve">Psychosoziale Kontakt- und Beratungsstelle </w:t>
      </w:r>
    </w:p>
    <w:p w:rsidR="004F2225" w:rsidRDefault="004F2225" w:rsidP="004F2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F2225">
        <w:rPr>
          <w:rFonts w:ascii="Arial" w:hAnsi="Arial" w:cs="Arial"/>
          <w:b/>
        </w:rPr>
        <w:t xml:space="preserve">Bochum-Mitte </w:t>
      </w:r>
      <w:r>
        <w:rPr>
          <w:rFonts w:ascii="Arial" w:hAnsi="Arial" w:cs="Arial"/>
          <w:b/>
        </w:rPr>
        <w:t xml:space="preserve">der </w:t>
      </w:r>
      <w:r w:rsidRPr="004F2225">
        <w:rPr>
          <w:rFonts w:ascii="Arial" w:hAnsi="Arial" w:cs="Arial"/>
          <w:b/>
        </w:rPr>
        <w:t>Stadt Bochum</w:t>
      </w:r>
      <w:r>
        <w:rPr>
          <w:rFonts w:ascii="Arial" w:hAnsi="Arial" w:cs="Arial"/>
          <w:b/>
        </w:rPr>
        <w:t xml:space="preserve">, </w:t>
      </w:r>
      <w:r w:rsidRPr="004F2225">
        <w:rPr>
          <w:rFonts w:ascii="Arial" w:hAnsi="Arial" w:cs="Arial"/>
          <w:b/>
        </w:rPr>
        <w:t>Westring 26</w:t>
      </w:r>
      <w:r>
        <w:rPr>
          <w:rFonts w:ascii="Arial" w:hAnsi="Arial" w:cs="Arial"/>
          <w:b/>
        </w:rPr>
        <w:t xml:space="preserve">, </w:t>
      </w:r>
      <w:r w:rsidRPr="004F2225">
        <w:rPr>
          <w:rFonts w:ascii="Arial" w:hAnsi="Arial" w:cs="Arial"/>
          <w:b/>
        </w:rPr>
        <w:t>44777 Bochum</w:t>
      </w:r>
      <w:r>
        <w:rPr>
          <w:rFonts w:ascii="Arial" w:hAnsi="Arial" w:cs="Arial"/>
          <w:b/>
        </w:rPr>
        <w:t xml:space="preserve">, Tel: </w:t>
      </w:r>
      <w:r w:rsidRPr="004F2225">
        <w:rPr>
          <w:rFonts w:ascii="Arial" w:hAnsi="Arial" w:cs="Arial"/>
          <w:b/>
        </w:rPr>
        <w:t>0234 / 910-3239</w:t>
      </w:r>
      <w:r>
        <w:rPr>
          <w:rFonts w:ascii="Arial" w:hAnsi="Arial" w:cs="Arial"/>
          <w:b/>
        </w:rPr>
        <w:t xml:space="preserve">, </w:t>
      </w:r>
    </w:p>
    <w:p w:rsidR="004F2225" w:rsidRPr="004F2225" w:rsidRDefault="004F2225" w:rsidP="004F2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E-Mail: </w:t>
      </w:r>
      <w:proofErr w:type="spellStart"/>
      <w:r w:rsidRPr="004F2225">
        <w:rPr>
          <w:rFonts w:ascii="Arial" w:hAnsi="Arial" w:cs="Arial"/>
          <w:b/>
        </w:rPr>
        <w:t>Amt53-SpD@bochum.de</w:t>
      </w:r>
      <w:proofErr w:type="spellEnd"/>
      <w:r>
        <w:rPr>
          <w:rFonts w:ascii="Arial" w:hAnsi="Arial" w:cs="Arial"/>
          <w:b/>
        </w:rPr>
        <w:t xml:space="preserve">, Internet: </w:t>
      </w:r>
      <w:proofErr w:type="spellStart"/>
      <w:r>
        <w:rPr>
          <w:rFonts w:ascii="Arial" w:hAnsi="Arial" w:cs="Arial"/>
          <w:b/>
        </w:rPr>
        <w:t>www.bochum.de</w:t>
      </w:r>
      <w:proofErr w:type="spellEnd"/>
    </w:p>
    <w:p w:rsidR="00D478D5" w:rsidRDefault="00D478D5" w:rsidP="008C013C">
      <w:pPr>
        <w:rPr>
          <w:rFonts w:ascii="Arial" w:hAnsi="Arial" w:cs="Arial"/>
        </w:rPr>
      </w:pPr>
    </w:p>
    <w:p w:rsidR="008C013C" w:rsidRDefault="008C013C" w:rsidP="008C013C">
      <w:pPr>
        <w:rPr>
          <w:rFonts w:ascii="Arial" w:hAnsi="Arial" w:cs="Arial"/>
        </w:rPr>
      </w:pPr>
      <w:r w:rsidRPr="00AE6892">
        <w:rPr>
          <w:rFonts w:ascii="Arial" w:hAnsi="Arial" w:cs="Arial"/>
          <w:b/>
        </w:rPr>
        <w:t>Übrigens:</w:t>
      </w:r>
      <w:r w:rsidRPr="00D478D5">
        <w:rPr>
          <w:rFonts w:ascii="Arial" w:hAnsi="Arial" w:cs="Arial"/>
        </w:rPr>
        <w:t xml:space="preserve"> Die Tische in den Unterrichtsräumen und andere Kontaktflächen im Haus werden täglich von einer Reinigungsfirma desinfiziert.</w:t>
      </w:r>
    </w:p>
    <w:p w:rsidR="00C97B3B" w:rsidRPr="00180FF5" w:rsidRDefault="00C97B3B" w:rsidP="00C97B3B">
      <w:pPr>
        <w:pStyle w:val="Default"/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  <w:r w:rsidRPr="00180FF5">
        <w:rPr>
          <w:b/>
          <w:bCs/>
          <w:caps/>
          <w:sz w:val="22"/>
          <w:szCs w:val="22"/>
        </w:rPr>
        <w:lastRenderedPageBreak/>
        <w:t>Hinweise und Verhaltensregeln im Öffentlichen Personennahverkehr</w:t>
      </w:r>
    </w:p>
    <w:p w:rsidR="00C97B3B" w:rsidRDefault="00C97B3B" w:rsidP="00C97B3B">
      <w:pPr>
        <w:pStyle w:val="Default"/>
        <w:rPr>
          <w:sz w:val="22"/>
          <w:szCs w:val="22"/>
        </w:rPr>
      </w:pPr>
    </w:p>
    <w:p w:rsidR="00C97B3B" w:rsidRPr="009C4122" w:rsidRDefault="00C97B3B" w:rsidP="00C97B3B">
      <w:pPr>
        <w:pStyle w:val="Default"/>
        <w:rPr>
          <w:sz w:val="11"/>
          <w:szCs w:val="11"/>
        </w:rPr>
      </w:pPr>
    </w:p>
    <w:p w:rsidR="00C97B3B" w:rsidRPr="00180FF5" w:rsidRDefault="00060FCD" w:rsidP="00C97B3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Auch</w:t>
      </w:r>
      <w:r w:rsidR="00C97B3B" w:rsidRPr="00180FF5">
        <w:rPr>
          <w:b/>
          <w:sz w:val="22"/>
          <w:szCs w:val="22"/>
        </w:rPr>
        <w:t xml:space="preserve"> im </w:t>
      </w:r>
      <w:r w:rsidR="00C97B3B" w:rsidRPr="00180FF5">
        <w:rPr>
          <w:b/>
          <w:bCs/>
          <w:sz w:val="22"/>
          <w:szCs w:val="22"/>
        </w:rPr>
        <w:t>Öffentlichen Personennahverkehr</w:t>
      </w:r>
      <w:r w:rsidR="00C97B3B">
        <w:rPr>
          <w:b/>
          <w:bCs/>
          <w:sz w:val="22"/>
          <w:szCs w:val="22"/>
        </w:rPr>
        <w:t xml:space="preserve"> </w:t>
      </w:r>
      <w:r w:rsidR="00C97B3B" w:rsidRPr="00180FF5">
        <w:rPr>
          <w:b/>
          <w:bCs/>
          <w:sz w:val="22"/>
          <w:szCs w:val="22"/>
        </w:rPr>
        <w:t>(ÖPN</w:t>
      </w:r>
      <w:r w:rsidR="00C97B3B">
        <w:rPr>
          <w:b/>
          <w:bCs/>
          <w:sz w:val="22"/>
          <w:szCs w:val="22"/>
        </w:rPr>
        <w:t>V</w:t>
      </w:r>
      <w:r w:rsidR="00C97B3B" w:rsidRPr="00180FF5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gilt </w:t>
      </w:r>
      <w:r w:rsidR="00C97B3B" w:rsidRPr="00180FF5">
        <w:rPr>
          <w:b/>
          <w:sz w:val="22"/>
          <w:szCs w:val="22"/>
        </w:rPr>
        <w:t>die Pflicht, eine Maske zu tragen</w:t>
      </w:r>
      <w:r w:rsidR="004E082E">
        <w:rPr>
          <w:b/>
          <w:sz w:val="22"/>
          <w:szCs w:val="22"/>
        </w:rPr>
        <w:t>. Sie können einfache Mund-Nase</w:t>
      </w:r>
      <w:r w:rsidR="00C97B3B" w:rsidRPr="00180FF5">
        <w:rPr>
          <w:b/>
          <w:sz w:val="22"/>
          <w:szCs w:val="22"/>
        </w:rPr>
        <w:t>-Masken verwenden, wie beispielsweise selbstgenähte Masken aus Baumwolle</w:t>
      </w:r>
      <w:r w:rsidR="00C97B3B">
        <w:rPr>
          <w:b/>
          <w:sz w:val="22"/>
          <w:szCs w:val="22"/>
        </w:rPr>
        <w:t xml:space="preserve"> (Community-Maske)</w:t>
      </w:r>
      <w:r w:rsidR="00C97B3B" w:rsidRPr="00180FF5">
        <w:rPr>
          <w:b/>
          <w:sz w:val="22"/>
          <w:szCs w:val="22"/>
        </w:rPr>
        <w:t xml:space="preserve">. Diese sind selbst zu besorgen oder herzustellen. </w:t>
      </w:r>
    </w:p>
    <w:p w:rsidR="00C97B3B" w:rsidRDefault="00C97B3B" w:rsidP="00C97B3B">
      <w:pPr>
        <w:pStyle w:val="Default"/>
        <w:rPr>
          <w:b/>
          <w:bCs/>
          <w:sz w:val="22"/>
          <w:szCs w:val="22"/>
        </w:rPr>
      </w:pPr>
    </w:p>
    <w:p w:rsidR="00C97B3B" w:rsidRDefault="00C97B3B" w:rsidP="00C97B3B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 wp14:anchorId="26DE61A7" wp14:editId="3C551CFC">
            <wp:extent cx="3329140" cy="1752600"/>
            <wp:effectExtent l="0" t="0" r="5080" b="0"/>
            <wp:docPr id="1" name="Grafik 1" descr="https://www.zv-vrt.de/img/oep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v-vrt.de/img/oepn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54" cy="17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3B" w:rsidRDefault="00C97B3B" w:rsidP="00C97B3B">
      <w:pPr>
        <w:pStyle w:val="Default"/>
        <w:rPr>
          <w:b/>
          <w:bCs/>
          <w:sz w:val="22"/>
          <w:szCs w:val="22"/>
        </w:rPr>
      </w:pPr>
    </w:p>
    <w:p w:rsidR="00C97B3B" w:rsidRDefault="00C97B3B" w:rsidP="00C97B3B">
      <w:pPr>
        <w:pStyle w:val="Default"/>
        <w:rPr>
          <w:b/>
          <w:bCs/>
          <w:sz w:val="22"/>
          <w:szCs w:val="22"/>
        </w:rPr>
      </w:pPr>
      <w:r w:rsidRPr="00CE7B88">
        <w:rPr>
          <w:b/>
          <w:bCs/>
          <w:sz w:val="22"/>
          <w:szCs w:val="22"/>
        </w:rPr>
        <w:t xml:space="preserve">Bitte </w:t>
      </w:r>
    </w:p>
    <w:p w:rsidR="00C97B3B" w:rsidRPr="009C4122" w:rsidRDefault="00C97B3B" w:rsidP="00C97B3B">
      <w:pPr>
        <w:pStyle w:val="Default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überlege</w:t>
      </w:r>
      <w:r>
        <w:rPr>
          <w:sz w:val="22"/>
          <w:szCs w:val="22"/>
        </w:rPr>
        <w:t xml:space="preserve">n Sie, ob sie zwingend den ÖPNV </w:t>
      </w:r>
      <w:r w:rsidRPr="00CE7B88">
        <w:rPr>
          <w:sz w:val="22"/>
          <w:szCs w:val="22"/>
        </w:rPr>
        <w:t xml:space="preserve">nutzen müssen oder ob Sie die </w:t>
      </w:r>
      <w:r w:rsidR="002E588A">
        <w:rPr>
          <w:sz w:val="22"/>
          <w:szCs w:val="22"/>
        </w:rPr>
        <w:t>das Studienkolleg</w:t>
      </w:r>
      <w:r w:rsidRPr="00CE7B88">
        <w:rPr>
          <w:sz w:val="22"/>
          <w:szCs w:val="22"/>
        </w:rPr>
        <w:t xml:space="preserve"> auch zu Fuß oder mit dem Fahrrad erreichen können.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vermeiden Sie unbedingt Gedränge beim Einstieg und Ausstieg. Achten Sie auch an Haltestellen auf Abstände. Wenn ein separates Ein- und Aussteigen nicht möglich ist, gilt: Lassen Sie erst mit ausreichendem Abstand aussteigen u</w:t>
      </w:r>
      <w:r>
        <w:rPr>
          <w:sz w:val="22"/>
          <w:szCs w:val="22"/>
        </w:rPr>
        <w:t>nd steigen dann ein.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>
        <w:rPr>
          <w:sz w:val="22"/>
          <w:szCs w:val="22"/>
        </w:rPr>
        <w:t xml:space="preserve"> </w:t>
      </w:r>
      <w:r w:rsidRPr="00CE7B88">
        <w:rPr>
          <w:sz w:val="22"/>
          <w:szCs w:val="22"/>
        </w:rPr>
        <w:t xml:space="preserve">steigen Sie bei Nutzung des ÖPNV nicht mehr in den Bus ein, wenn der Bus seine Corona-bedingte maximale Kapazität erreicht hat und weichen nach Möglichkeit auf den nächsten Bus aus.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lassen Sie bei Zweiersitzen nach Möglichkeit einen Sitzplatz frei, auch wenn Sie eine Community-Maske tragen. Vermeiden Sie Gespräche von Person zu Person.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nehmen Sie vor Abfahrt des Busses die Sitzplätze ein und verlassen diese erst nach Halt des Busses wieder, um unnötige Berührungen mit Haltestangen und </w:t>
      </w:r>
      <w:r>
        <w:rPr>
          <w:sz w:val="22"/>
          <w:szCs w:val="22"/>
        </w:rPr>
        <w:t>-</w:t>
      </w:r>
      <w:r w:rsidRPr="00CE7B88">
        <w:rPr>
          <w:sz w:val="22"/>
          <w:szCs w:val="22"/>
        </w:rPr>
        <w:t xml:space="preserve">griffen zu vermeiden. Das Tragen von Handschuhen kann hilfreich sein.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folgen Sie den Anweisungen des Betriebspersonals.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bedienen Sie die Türöffnungsknöpfe im ÖPNV nur, wenn die Tür an der Haltestelle nicht automatisch öffnet.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essen und trinken Sie im Bus oder der Bahn nicht. </w:t>
      </w:r>
    </w:p>
    <w:p w:rsidR="00C97B3B" w:rsidRPr="00180FF5" w:rsidRDefault="00C97B3B" w:rsidP="00C97B3B">
      <w:pPr>
        <w:pStyle w:val="Default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berühren Sie sich nicht untereinander und unterlassen möglichst Berührungen in Ihrem Gesicht, um etwaige Krankheitserreger nicht über die Schleimhäute von Augen, Nase oder Mund aufzunehmen.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  <w:r w:rsidRPr="00180FF5">
        <w:rPr>
          <w:sz w:val="11"/>
          <w:szCs w:val="11"/>
        </w:rPr>
        <w:t xml:space="preserve"> </w:t>
      </w: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folgen Sie der Empfehlung, </w:t>
      </w:r>
      <w:proofErr w:type="spellStart"/>
      <w:r w:rsidRPr="00CE7B88">
        <w:rPr>
          <w:sz w:val="22"/>
          <w:szCs w:val="22"/>
        </w:rPr>
        <w:t>Smartphones</w:t>
      </w:r>
      <w:proofErr w:type="spellEnd"/>
      <w:r w:rsidRPr="00CE7B88">
        <w:rPr>
          <w:sz w:val="22"/>
          <w:szCs w:val="22"/>
        </w:rPr>
        <w:t xml:space="preserve"> / Displays regelmäßig zu reinigen.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halten Sie die Husten- und Niesetikette unbedingt ein. Husten oder niesen Sie in die </w:t>
      </w:r>
      <w:r w:rsidR="002E588A">
        <w:rPr>
          <w:sz w:val="22"/>
          <w:szCs w:val="22"/>
        </w:rPr>
        <w:t>Arm</w:t>
      </w:r>
      <w:r w:rsidRPr="00CE7B88">
        <w:rPr>
          <w:sz w:val="22"/>
          <w:szCs w:val="22"/>
        </w:rPr>
        <w:t xml:space="preserve">beuge - auch wenn Sie eine Community-Maske tragen. Wenden Sie sich beim Husten und Niesen von anderen Personen ab. </w:t>
      </w:r>
    </w:p>
    <w:p w:rsidR="00C97B3B" w:rsidRPr="00180FF5" w:rsidRDefault="00C97B3B" w:rsidP="00C97B3B">
      <w:pPr>
        <w:pStyle w:val="Default"/>
        <w:spacing w:after="37"/>
        <w:rPr>
          <w:sz w:val="11"/>
          <w:szCs w:val="11"/>
        </w:rPr>
      </w:pPr>
    </w:p>
    <w:p w:rsidR="00C97B3B" w:rsidRDefault="00C97B3B" w:rsidP="00C97B3B">
      <w:pPr>
        <w:pStyle w:val="Default"/>
        <w:spacing w:after="37"/>
      </w:pPr>
      <w:r>
        <w:rPr>
          <w:sz w:val="22"/>
          <w:szCs w:val="22"/>
        </w:rPr>
        <w:sym w:font="Wingdings 2" w:char="F097"/>
      </w:r>
      <w:r w:rsidRPr="00CE7B88">
        <w:rPr>
          <w:sz w:val="22"/>
          <w:szCs w:val="22"/>
        </w:rPr>
        <w:t xml:space="preserve"> waschen Sie sich bei Ankunft </w:t>
      </w:r>
      <w:r>
        <w:rPr>
          <w:sz w:val="22"/>
          <w:szCs w:val="22"/>
        </w:rPr>
        <w:t>im Studienkolleg</w:t>
      </w:r>
      <w:r w:rsidRPr="00CE7B88">
        <w:rPr>
          <w:sz w:val="22"/>
          <w:szCs w:val="22"/>
        </w:rPr>
        <w:t xml:space="preserve"> als Erstes die Hände gründlich mit Wasse</w:t>
      </w:r>
      <w:r>
        <w:rPr>
          <w:sz w:val="22"/>
          <w:szCs w:val="22"/>
        </w:rPr>
        <w:t>r und Seife (mind. 20 Sekunden) oder reinigen Sie Ihre Hände mit dem Desinfektionsmittel, das im Eingangsbereich des Lehrgebäudes zur Verfügung steht.</w:t>
      </w:r>
      <w:r w:rsidRPr="00CE7B88">
        <w:rPr>
          <w:sz w:val="22"/>
          <w:szCs w:val="22"/>
        </w:rPr>
        <w:t xml:space="preserve"> </w:t>
      </w:r>
    </w:p>
    <w:p w:rsidR="00C97B3B" w:rsidRPr="00D478D5" w:rsidRDefault="00C97B3B">
      <w:pPr>
        <w:rPr>
          <w:rFonts w:ascii="Arial" w:hAnsi="Arial" w:cs="Arial"/>
        </w:rPr>
      </w:pPr>
    </w:p>
    <w:sectPr w:rsidR="00C97B3B" w:rsidRPr="00D478D5" w:rsidSect="00D478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60" w:rsidRDefault="00210360" w:rsidP="00C97B3B">
      <w:r>
        <w:separator/>
      </w:r>
    </w:p>
  </w:endnote>
  <w:endnote w:type="continuationSeparator" w:id="0">
    <w:p w:rsidR="00210360" w:rsidRDefault="00210360" w:rsidP="00C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60" w:rsidRDefault="00210360" w:rsidP="00C97B3B">
      <w:r>
        <w:separator/>
      </w:r>
    </w:p>
  </w:footnote>
  <w:footnote w:type="continuationSeparator" w:id="0">
    <w:p w:rsidR="00210360" w:rsidRDefault="00210360" w:rsidP="00C9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D"/>
    <w:rsid w:val="00060FCD"/>
    <w:rsid w:val="000652BE"/>
    <w:rsid w:val="00084C5C"/>
    <w:rsid w:val="000B788B"/>
    <w:rsid w:val="0014055B"/>
    <w:rsid w:val="001E2FF9"/>
    <w:rsid w:val="00210360"/>
    <w:rsid w:val="00267573"/>
    <w:rsid w:val="00276A33"/>
    <w:rsid w:val="002B622D"/>
    <w:rsid w:val="002B7F2E"/>
    <w:rsid w:val="002E588A"/>
    <w:rsid w:val="003C7C99"/>
    <w:rsid w:val="003F3C10"/>
    <w:rsid w:val="00403A63"/>
    <w:rsid w:val="004E082E"/>
    <w:rsid w:val="004F2225"/>
    <w:rsid w:val="004F3373"/>
    <w:rsid w:val="00554939"/>
    <w:rsid w:val="005625B9"/>
    <w:rsid w:val="00587153"/>
    <w:rsid w:val="005A7264"/>
    <w:rsid w:val="005C6487"/>
    <w:rsid w:val="005D47F4"/>
    <w:rsid w:val="00740C2A"/>
    <w:rsid w:val="00766D3E"/>
    <w:rsid w:val="00790C7D"/>
    <w:rsid w:val="007B4B7B"/>
    <w:rsid w:val="007F186E"/>
    <w:rsid w:val="008336AE"/>
    <w:rsid w:val="008504F6"/>
    <w:rsid w:val="008748C7"/>
    <w:rsid w:val="008C013C"/>
    <w:rsid w:val="008D6D3C"/>
    <w:rsid w:val="0096523B"/>
    <w:rsid w:val="009D406B"/>
    <w:rsid w:val="00A46942"/>
    <w:rsid w:val="00AA4A55"/>
    <w:rsid w:val="00AB0FFF"/>
    <w:rsid w:val="00AE6892"/>
    <w:rsid w:val="00B05C88"/>
    <w:rsid w:val="00B867B6"/>
    <w:rsid w:val="00BF47A8"/>
    <w:rsid w:val="00C6297B"/>
    <w:rsid w:val="00C66249"/>
    <w:rsid w:val="00C815BB"/>
    <w:rsid w:val="00C97B3B"/>
    <w:rsid w:val="00CF5E1F"/>
    <w:rsid w:val="00D026FD"/>
    <w:rsid w:val="00D208EA"/>
    <w:rsid w:val="00D478D5"/>
    <w:rsid w:val="00D54198"/>
    <w:rsid w:val="00D65C33"/>
    <w:rsid w:val="00D70EF8"/>
    <w:rsid w:val="00D72F55"/>
    <w:rsid w:val="00DD5E0C"/>
    <w:rsid w:val="00E2570B"/>
    <w:rsid w:val="00E45307"/>
    <w:rsid w:val="00E90F16"/>
    <w:rsid w:val="00EC2D27"/>
    <w:rsid w:val="00EE0F43"/>
    <w:rsid w:val="00EE3DEA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7B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B3B"/>
  </w:style>
  <w:style w:type="paragraph" w:styleId="Fuzeile">
    <w:name w:val="footer"/>
    <w:basedOn w:val="Standard"/>
    <w:link w:val="FuzeileZchn"/>
    <w:uiPriority w:val="99"/>
    <w:unhideWhenUsed/>
    <w:rsid w:val="00C97B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B3B"/>
  </w:style>
  <w:style w:type="table" w:styleId="Tabellenraster">
    <w:name w:val="Table Grid"/>
    <w:basedOn w:val="NormaleTabelle"/>
    <w:uiPriority w:val="59"/>
    <w:rsid w:val="00C6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7B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B3B"/>
  </w:style>
  <w:style w:type="paragraph" w:styleId="Fuzeile">
    <w:name w:val="footer"/>
    <w:basedOn w:val="Standard"/>
    <w:link w:val="FuzeileZchn"/>
    <w:uiPriority w:val="99"/>
    <w:unhideWhenUsed/>
    <w:rsid w:val="00C97B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B3B"/>
  </w:style>
  <w:style w:type="table" w:styleId="Tabellenraster">
    <w:name w:val="Table Grid"/>
    <w:basedOn w:val="NormaleTabelle"/>
    <w:uiPriority w:val="59"/>
    <w:rsid w:val="00C6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3896-45F0-4B66-9D8F-B18EAAC1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19</cp:revision>
  <cp:lastPrinted>2020-10-25T12:08:00Z</cp:lastPrinted>
  <dcterms:created xsi:type="dcterms:W3CDTF">2020-05-06T16:04:00Z</dcterms:created>
  <dcterms:modified xsi:type="dcterms:W3CDTF">2020-10-25T12:10:00Z</dcterms:modified>
</cp:coreProperties>
</file>